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BB86" w14:textId="6A897B9F" w:rsidR="0079074D" w:rsidRPr="001A1971" w:rsidRDefault="0079074D" w:rsidP="0003790E">
      <w:pPr>
        <w:spacing w:after="120" w:line="240" w:lineRule="auto"/>
        <w:contextualSpacing/>
        <w:jc w:val="both"/>
        <w:rPr>
          <w:rFonts w:ascii="Times New Roman" w:hAnsi="Times New Roman" w:cs="Times New Roman"/>
          <w:b/>
          <w:bCs/>
          <w:lang w:val="et-EE"/>
        </w:rPr>
      </w:pPr>
      <w:r w:rsidRPr="001A1971">
        <w:rPr>
          <w:rFonts w:ascii="Times New Roman" w:hAnsi="Times New Roman" w:cs="Times New Roman"/>
          <w:b/>
          <w:bCs/>
          <w:lang w:val="et-EE"/>
        </w:rPr>
        <w:t>Vald, kus lastel on vabadus areneda ja kogukondadel jõud tegutseda</w:t>
      </w:r>
    </w:p>
    <w:p w14:paraId="3E62A840" w14:textId="384E1463" w:rsidR="00562897" w:rsidRPr="001A1971" w:rsidRDefault="00562897" w:rsidP="0003790E">
      <w:pPr>
        <w:spacing w:after="120" w:line="240" w:lineRule="auto"/>
        <w:contextualSpacing/>
        <w:jc w:val="both"/>
        <w:rPr>
          <w:rFonts w:ascii="Times New Roman" w:hAnsi="Times New Roman" w:cs="Times New Roman"/>
          <w:i/>
          <w:iCs/>
          <w:lang w:val="et-EE"/>
        </w:rPr>
      </w:pPr>
      <w:r w:rsidRPr="001A1971">
        <w:rPr>
          <w:rFonts w:ascii="Times New Roman" w:hAnsi="Times New Roman" w:cs="Times New Roman"/>
          <w:i/>
          <w:iCs/>
          <w:lang w:val="et-EE"/>
        </w:rPr>
        <w:t>Mari-Ann Meigo Fonseca</w:t>
      </w:r>
    </w:p>
    <w:p w14:paraId="530A1CC1" w14:textId="628F7F76" w:rsidR="00562897" w:rsidRPr="001A1971" w:rsidRDefault="00562897" w:rsidP="0003790E">
      <w:pPr>
        <w:spacing w:after="120" w:line="240" w:lineRule="auto"/>
        <w:contextualSpacing/>
        <w:jc w:val="both"/>
        <w:rPr>
          <w:rFonts w:ascii="Times New Roman" w:hAnsi="Times New Roman" w:cs="Times New Roman"/>
          <w:lang w:val="et-EE"/>
        </w:rPr>
      </w:pPr>
      <w:r w:rsidRPr="001A1971">
        <w:rPr>
          <w:rFonts w:ascii="Times New Roman" w:hAnsi="Times New Roman" w:cs="Times New Roman"/>
          <w:i/>
          <w:iCs/>
          <w:lang w:val="et-EE"/>
        </w:rPr>
        <w:t xml:space="preserve">Ettevõtja, Liivamäe küla eestseisuse liige, </w:t>
      </w:r>
      <w:r w:rsidR="001A1971">
        <w:rPr>
          <w:rFonts w:ascii="Times New Roman" w:hAnsi="Times New Roman" w:cs="Times New Roman"/>
          <w:i/>
          <w:iCs/>
          <w:lang w:val="et-EE"/>
        </w:rPr>
        <w:t>„</w:t>
      </w:r>
      <w:r w:rsidRPr="001A1971">
        <w:rPr>
          <w:rFonts w:ascii="Times New Roman" w:hAnsi="Times New Roman" w:cs="Times New Roman"/>
          <w:i/>
          <w:iCs/>
          <w:lang w:val="et-EE"/>
        </w:rPr>
        <w:t>Montessori Jõelähtme vallas</w:t>
      </w:r>
      <w:r w:rsidR="001A1971">
        <w:rPr>
          <w:rFonts w:ascii="Times New Roman" w:hAnsi="Times New Roman" w:cs="Times New Roman"/>
          <w:i/>
          <w:iCs/>
          <w:lang w:val="et-EE"/>
        </w:rPr>
        <w:t>“</w:t>
      </w:r>
      <w:r w:rsidRPr="001A1971">
        <w:rPr>
          <w:rFonts w:ascii="Times New Roman" w:hAnsi="Times New Roman" w:cs="Times New Roman"/>
          <w:i/>
          <w:iCs/>
          <w:lang w:val="et-EE"/>
        </w:rPr>
        <w:t xml:space="preserve"> </w:t>
      </w:r>
      <w:r w:rsidR="00377BC8" w:rsidRPr="001A1971">
        <w:rPr>
          <w:rFonts w:ascii="Times New Roman" w:hAnsi="Times New Roman" w:cs="Times New Roman"/>
          <w:i/>
          <w:iCs/>
          <w:lang w:val="et-EE"/>
        </w:rPr>
        <w:t>eestvedaja</w:t>
      </w:r>
    </w:p>
    <w:p w14:paraId="4E8A8C7D" w14:textId="77777777" w:rsidR="0003790E" w:rsidRPr="001A1971" w:rsidRDefault="0003790E" w:rsidP="0003790E">
      <w:pPr>
        <w:spacing w:after="120" w:line="240" w:lineRule="auto"/>
        <w:jc w:val="both"/>
        <w:rPr>
          <w:rFonts w:ascii="Times New Roman" w:hAnsi="Times New Roman" w:cs="Times New Roman"/>
          <w:lang w:val="et-EE"/>
        </w:rPr>
      </w:pPr>
    </w:p>
    <w:p w14:paraId="27DBC7E1" w14:textId="38F69188" w:rsidR="0024118A"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 xml:space="preserve">Meie kodukoha väärtus ei seisne ainult majades või taristus, vaid selles, millist elu siinne keskkond ja inimesed üheskoos toetavad. </w:t>
      </w:r>
      <w:r w:rsidR="0024118A" w:rsidRPr="001A1971">
        <w:rPr>
          <w:rFonts w:ascii="Times New Roman" w:hAnsi="Times New Roman" w:cs="Times New Roman"/>
          <w:lang w:val="et-EE"/>
        </w:rPr>
        <w:t>Kui meil on turvalised liikumisteed, läbimõeldud avalik ruum ja</w:t>
      </w:r>
      <w:r w:rsidR="00562897" w:rsidRPr="001A1971">
        <w:rPr>
          <w:rFonts w:ascii="Times New Roman" w:hAnsi="Times New Roman" w:cs="Times New Roman"/>
          <w:lang w:val="et-EE"/>
        </w:rPr>
        <w:t xml:space="preserve"> arengut soodustav keskkond</w:t>
      </w:r>
      <w:r w:rsidR="0024118A" w:rsidRPr="001A1971">
        <w:rPr>
          <w:rFonts w:ascii="Times New Roman" w:hAnsi="Times New Roman" w:cs="Times New Roman"/>
          <w:lang w:val="et-EE"/>
        </w:rPr>
        <w:t>, tunneme end oma kodukohas hästi. K</w:t>
      </w:r>
      <w:r w:rsidR="00562897" w:rsidRPr="001A1971">
        <w:rPr>
          <w:rFonts w:ascii="Times New Roman" w:hAnsi="Times New Roman" w:cs="Times New Roman"/>
          <w:lang w:val="et-EE"/>
        </w:rPr>
        <w:t>a k</w:t>
      </w:r>
      <w:r w:rsidR="0024118A" w:rsidRPr="001A1971">
        <w:rPr>
          <w:rFonts w:ascii="Times New Roman" w:hAnsi="Times New Roman" w:cs="Times New Roman"/>
          <w:lang w:val="et-EE"/>
        </w:rPr>
        <w:t xml:space="preserve">õrghaljastus ja looduslikud puhkealad ei ole pelgalt ilu küsimus – need toetavad vaimset tervist, puhastavad õhku, vähendavad müra ning võimaldavad kogukondadel kokku tulla. </w:t>
      </w:r>
    </w:p>
    <w:p w14:paraId="709B21FD" w14:textId="1424425B" w:rsidR="0079074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 xml:space="preserve">Liivamäe küla eestseisuse liikmena näen, et </w:t>
      </w:r>
      <w:r w:rsidR="0003790E" w:rsidRPr="001A1971">
        <w:rPr>
          <w:rFonts w:ascii="Times New Roman" w:hAnsi="Times New Roman" w:cs="Times New Roman"/>
          <w:lang w:val="et-EE"/>
        </w:rPr>
        <w:t>inimsõbralik</w:t>
      </w:r>
      <w:r w:rsidRPr="001A1971">
        <w:rPr>
          <w:rFonts w:ascii="Times New Roman" w:hAnsi="Times New Roman" w:cs="Times New Roman"/>
          <w:lang w:val="et-EE"/>
        </w:rPr>
        <w:t xml:space="preserve"> </w:t>
      </w:r>
      <w:r w:rsidR="00562897" w:rsidRPr="001A1971">
        <w:rPr>
          <w:rFonts w:ascii="Times New Roman" w:hAnsi="Times New Roman" w:cs="Times New Roman"/>
          <w:lang w:val="et-EE"/>
        </w:rPr>
        <w:t xml:space="preserve">elukeskkond </w:t>
      </w:r>
      <w:r w:rsidRPr="001A1971">
        <w:rPr>
          <w:rFonts w:ascii="Times New Roman" w:hAnsi="Times New Roman" w:cs="Times New Roman"/>
          <w:lang w:val="et-EE"/>
        </w:rPr>
        <w:t xml:space="preserve">tekib </w:t>
      </w:r>
      <w:r w:rsidR="00562897" w:rsidRPr="001A1971">
        <w:rPr>
          <w:rFonts w:ascii="Times New Roman" w:hAnsi="Times New Roman" w:cs="Times New Roman"/>
          <w:lang w:val="et-EE"/>
        </w:rPr>
        <w:t xml:space="preserve">kogukondade </w:t>
      </w:r>
      <w:r w:rsidRPr="001A1971">
        <w:rPr>
          <w:rFonts w:ascii="Times New Roman" w:hAnsi="Times New Roman" w:cs="Times New Roman"/>
          <w:lang w:val="et-EE"/>
        </w:rPr>
        <w:t>kaasamise</w:t>
      </w:r>
      <w:r w:rsidR="001A1971">
        <w:rPr>
          <w:rFonts w:ascii="Times New Roman" w:hAnsi="Times New Roman" w:cs="Times New Roman"/>
          <w:lang w:val="et-EE"/>
        </w:rPr>
        <w:t>ga</w:t>
      </w:r>
      <w:r w:rsidRPr="001A1971">
        <w:rPr>
          <w:rFonts w:ascii="Times New Roman" w:hAnsi="Times New Roman" w:cs="Times New Roman"/>
          <w:lang w:val="et-EE"/>
        </w:rPr>
        <w:t xml:space="preserve"> – kui kohalikke kuulatakse ja neil on vabadus oma ideid ellu vi</w:t>
      </w:r>
      <w:r w:rsidR="00377BC8" w:rsidRPr="001A1971">
        <w:rPr>
          <w:rFonts w:ascii="Times New Roman" w:hAnsi="Times New Roman" w:cs="Times New Roman"/>
          <w:lang w:val="et-EE"/>
        </w:rPr>
        <w:t>i</w:t>
      </w:r>
      <w:r w:rsidRPr="001A1971">
        <w:rPr>
          <w:rFonts w:ascii="Times New Roman" w:hAnsi="Times New Roman" w:cs="Times New Roman"/>
          <w:lang w:val="et-EE"/>
        </w:rPr>
        <w:t xml:space="preserve">a. </w:t>
      </w:r>
      <w:r w:rsidR="00377BC8" w:rsidRPr="001A1971">
        <w:rPr>
          <w:rFonts w:ascii="Times New Roman" w:hAnsi="Times New Roman" w:cs="Times New Roman"/>
          <w:lang w:val="et-EE"/>
        </w:rPr>
        <w:t>On suurepärane, et Jõelähtme vald toetab mittetulundustegevusi nii tegevustoetuse kui</w:t>
      </w:r>
      <w:r w:rsidR="001A1971">
        <w:rPr>
          <w:rFonts w:ascii="Times New Roman" w:hAnsi="Times New Roman" w:cs="Times New Roman"/>
          <w:lang w:val="et-EE"/>
        </w:rPr>
        <w:t xml:space="preserve"> ka</w:t>
      </w:r>
      <w:r w:rsidR="00377BC8" w:rsidRPr="001A1971">
        <w:rPr>
          <w:rFonts w:ascii="Times New Roman" w:hAnsi="Times New Roman" w:cs="Times New Roman"/>
          <w:lang w:val="et-EE"/>
        </w:rPr>
        <w:t xml:space="preserve"> projektide kaasfinantseeringu näol. </w:t>
      </w:r>
      <w:r w:rsidRPr="001A1971">
        <w:rPr>
          <w:rFonts w:ascii="Times New Roman" w:hAnsi="Times New Roman" w:cs="Times New Roman"/>
          <w:lang w:val="et-EE"/>
        </w:rPr>
        <w:t>Andes kogukondadele võimalust otsustada, tekib ka motivatsioon päriselt panustada. Just siis sünnib tunne, et meie tulevik on meie endi kujundada.</w:t>
      </w:r>
    </w:p>
    <w:p w14:paraId="0A73CCE4" w14:textId="4089DBA0" w:rsidR="0079074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Sama põhimõte kehtib ka laste kasvatamisel ja hariduses. Kui laps saab turvalises, toetavas ja iseseisv</w:t>
      </w:r>
      <w:r w:rsidR="00562897" w:rsidRPr="001A1971">
        <w:rPr>
          <w:rFonts w:ascii="Times New Roman" w:hAnsi="Times New Roman" w:cs="Times New Roman"/>
          <w:lang w:val="et-EE"/>
        </w:rPr>
        <w:t xml:space="preserve">ust </w:t>
      </w:r>
      <w:r w:rsidRPr="001A1971">
        <w:rPr>
          <w:rFonts w:ascii="Times New Roman" w:hAnsi="Times New Roman" w:cs="Times New Roman"/>
          <w:lang w:val="et-EE"/>
        </w:rPr>
        <w:t xml:space="preserve">soosivas keskkonnas tegutseda, avaldub tema loomulik soov õppida ja areneda. Montessori pedagoogika põhineb arusaamal, et igal lapsel on oma sisemine arengupotentsiaal – täiskasvanu ülesanne on luua tingimused, kus see </w:t>
      </w:r>
      <w:r w:rsidR="0003790E" w:rsidRPr="001A1971">
        <w:rPr>
          <w:rFonts w:ascii="Times New Roman" w:hAnsi="Times New Roman" w:cs="Times New Roman"/>
          <w:lang w:val="et-EE"/>
        </w:rPr>
        <w:t>potentsiaal saaks avarduda</w:t>
      </w:r>
      <w:r w:rsidRPr="001A1971">
        <w:rPr>
          <w:rFonts w:ascii="Times New Roman" w:hAnsi="Times New Roman" w:cs="Times New Roman"/>
          <w:lang w:val="et-EE"/>
        </w:rPr>
        <w:t>. Lapsele antakse vabadus valida tegevusi ja vastutada oma õppeprotsessi eest, samas on keskkond korrastatud ja pidevale arengule suunav. Seeläbi õpib laps iseseisvust, empaatiat ja eneseregulatsiooni – oskusi, mis on edaspidises elus vähemalt sama olulised kui teadmised ise.</w:t>
      </w:r>
    </w:p>
    <w:p w14:paraId="1788028C" w14:textId="79C98F14" w:rsidR="0079074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 xml:space="preserve">Paljudes Eesti valdades ja linnades on Montessori lasteaiarühmad ja kooliklassid juba olemas, näiteks Tallinnas, Tartus, Viimsis ja Keilas. See ei ole enam uus või katsetuslik lähenemine, vaid teaduspõhine ja praktiline alternatiiv, mis pakub peredele valikuvõimalust. Jõelähtmel on nüüd võimalus astuda samm edasi ja olla uuendusmeelne vald, luues oma esimese Montessori </w:t>
      </w:r>
      <w:r w:rsidR="00562897" w:rsidRPr="001A1971">
        <w:rPr>
          <w:rFonts w:ascii="Times New Roman" w:hAnsi="Times New Roman" w:cs="Times New Roman"/>
          <w:lang w:val="et-EE"/>
        </w:rPr>
        <w:t>lasteaia</w:t>
      </w:r>
      <w:r w:rsidRPr="001A1971">
        <w:rPr>
          <w:rFonts w:ascii="Times New Roman" w:hAnsi="Times New Roman" w:cs="Times New Roman"/>
          <w:lang w:val="et-EE"/>
        </w:rPr>
        <w:t>rühma ja kooliklassi. See ei ole ainult uu</w:t>
      </w:r>
      <w:r w:rsidR="00562897" w:rsidRPr="001A1971">
        <w:rPr>
          <w:rFonts w:ascii="Times New Roman" w:hAnsi="Times New Roman" w:cs="Times New Roman"/>
          <w:lang w:val="et-EE"/>
        </w:rPr>
        <w:t>e</w:t>
      </w:r>
      <w:r w:rsidRPr="001A1971">
        <w:rPr>
          <w:rFonts w:ascii="Times New Roman" w:hAnsi="Times New Roman" w:cs="Times New Roman"/>
          <w:lang w:val="et-EE"/>
        </w:rPr>
        <w:t xml:space="preserve"> õppimis</w:t>
      </w:r>
      <w:r w:rsidR="00562897" w:rsidRPr="001A1971">
        <w:rPr>
          <w:rFonts w:ascii="Times New Roman" w:hAnsi="Times New Roman" w:cs="Times New Roman"/>
          <w:lang w:val="et-EE"/>
        </w:rPr>
        <w:t>metoodika pakkumine</w:t>
      </w:r>
      <w:r w:rsidRPr="001A1971">
        <w:rPr>
          <w:rFonts w:ascii="Times New Roman" w:hAnsi="Times New Roman" w:cs="Times New Roman"/>
          <w:lang w:val="et-EE"/>
        </w:rPr>
        <w:t>, vaid märk, et lähtume lastest ja nende arenguvajadustest.</w:t>
      </w:r>
      <w:r w:rsidR="004B2485" w:rsidRPr="001A1971">
        <w:rPr>
          <w:rFonts w:ascii="Times New Roman" w:hAnsi="Times New Roman" w:cs="Times New Roman"/>
          <w:lang w:val="et-EE"/>
        </w:rPr>
        <w:t xml:space="preserve"> </w:t>
      </w:r>
      <w:r w:rsidR="001A1971">
        <w:rPr>
          <w:rFonts w:ascii="Times New Roman" w:hAnsi="Times New Roman" w:cs="Times New Roman"/>
          <w:lang w:val="et-EE"/>
        </w:rPr>
        <w:t>„</w:t>
      </w:r>
      <w:r w:rsidR="004B2485" w:rsidRPr="001A1971">
        <w:rPr>
          <w:rFonts w:ascii="Times New Roman" w:hAnsi="Times New Roman" w:cs="Times New Roman"/>
          <w:lang w:val="et-EE"/>
        </w:rPr>
        <w:t>Montessori Jõelähtme vallas</w:t>
      </w:r>
      <w:r w:rsidR="001A1971">
        <w:rPr>
          <w:rFonts w:ascii="Times New Roman" w:hAnsi="Times New Roman" w:cs="Times New Roman"/>
          <w:lang w:val="et-EE"/>
        </w:rPr>
        <w:t>“</w:t>
      </w:r>
      <w:r w:rsidR="004B2485" w:rsidRPr="001A1971">
        <w:rPr>
          <w:rFonts w:ascii="Times New Roman" w:hAnsi="Times New Roman" w:cs="Times New Roman"/>
          <w:lang w:val="et-EE"/>
        </w:rPr>
        <w:t xml:space="preserve"> kogukonna eestvedajana tean, et </w:t>
      </w:r>
      <w:r w:rsidR="00562897" w:rsidRPr="001A1971">
        <w:rPr>
          <w:rFonts w:ascii="Times New Roman" w:hAnsi="Times New Roman" w:cs="Times New Roman"/>
          <w:lang w:val="et-EE"/>
        </w:rPr>
        <w:t>paljud pered ootavad sellist</w:t>
      </w:r>
      <w:r w:rsidR="004B2485" w:rsidRPr="001A1971">
        <w:rPr>
          <w:rFonts w:ascii="Times New Roman" w:hAnsi="Times New Roman" w:cs="Times New Roman"/>
          <w:lang w:val="et-EE"/>
        </w:rPr>
        <w:t xml:space="preserve"> muutust Jõelähtme valda juba kaua.</w:t>
      </w:r>
    </w:p>
    <w:p w14:paraId="57D685C8" w14:textId="0A605EEF" w:rsidR="0079074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 xml:space="preserve">Hea hariduse eeldus on ka see, et koolis ja lasteaias arendatakse lisaks teadmistele </w:t>
      </w:r>
      <w:r w:rsidR="004B2485" w:rsidRPr="001A1971">
        <w:rPr>
          <w:rFonts w:ascii="Times New Roman" w:hAnsi="Times New Roman" w:cs="Times New Roman"/>
          <w:lang w:val="et-EE"/>
        </w:rPr>
        <w:t>nii laste kui töötajate</w:t>
      </w:r>
      <w:r w:rsidRPr="001A1971">
        <w:rPr>
          <w:rFonts w:ascii="Times New Roman" w:hAnsi="Times New Roman" w:cs="Times New Roman"/>
          <w:lang w:val="et-EE"/>
        </w:rPr>
        <w:t xml:space="preserve"> sotsiaal-emotsionaalseid oskusi ning toetatakse nende vaimset tervist. Sama oluline</w:t>
      </w:r>
      <w:r w:rsidR="001A1971">
        <w:rPr>
          <w:rFonts w:ascii="Times New Roman" w:hAnsi="Times New Roman" w:cs="Times New Roman"/>
          <w:lang w:val="et-EE"/>
        </w:rPr>
        <w:t>,</w:t>
      </w:r>
      <w:r w:rsidRPr="001A1971">
        <w:rPr>
          <w:rFonts w:ascii="Times New Roman" w:hAnsi="Times New Roman" w:cs="Times New Roman"/>
          <w:lang w:val="et-EE"/>
        </w:rPr>
        <w:t xml:space="preserve"> </w:t>
      </w:r>
      <w:r w:rsidR="004B2485" w:rsidRPr="001A1971">
        <w:rPr>
          <w:rFonts w:ascii="Times New Roman" w:hAnsi="Times New Roman" w:cs="Times New Roman"/>
          <w:lang w:val="et-EE"/>
        </w:rPr>
        <w:t xml:space="preserve">kui tagada </w:t>
      </w:r>
      <w:r w:rsidR="00562897" w:rsidRPr="001A1971">
        <w:rPr>
          <w:rFonts w:ascii="Times New Roman" w:hAnsi="Times New Roman" w:cs="Times New Roman"/>
          <w:lang w:val="et-EE"/>
        </w:rPr>
        <w:t>toetav keskkond,</w:t>
      </w:r>
      <w:r w:rsidR="004B2485" w:rsidRPr="001A1971">
        <w:rPr>
          <w:rFonts w:ascii="Times New Roman" w:hAnsi="Times New Roman" w:cs="Times New Roman"/>
          <w:lang w:val="et-EE"/>
        </w:rPr>
        <w:t xml:space="preserve"> </w:t>
      </w:r>
      <w:r w:rsidRPr="001A1971">
        <w:rPr>
          <w:rFonts w:ascii="Times New Roman" w:hAnsi="Times New Roman" w:cs="Times New Roman"/>
          <w:lang w:val="et-EE"/>
        </w:rPr>
        <w:t xml:space="preserve">on </w:t>
      </w:r>
      <w:r w:rsidR="004B2485" w:rsidRPr="001A1971">
        <w:rPr>
          <w:rFonts w:ascii="Times New Roman" w:hAnsi="Times New Roman" w:cs="Times New Roman"/>
          <w:lang w:val="et-EE"/>
        </w:rPr>
        <w:t>aga ka h</w:t>
      </w:r>
      <w:r w:rsidRPr="001A1971">
        <w:rPr>
          <w:rFonts w:ascii="Times New Roman" w:hAnsi="Times New Roman" w:cs="Times New Roman"/>
          <w:lang w:val="et-EE"/>
        </w:rPr>
        <w:t xml:space="preserve">oolitseda õpetajate eest – lapsed õpivad kõige rohkem eeskujust ning parimad eeskujud sünnivad siis, kui õpetajatel on väärikas palk ja töötingimused, mis lubavad neil oma ametit südamega </w:t>
      </w:r>
      <w:r w:rsidR="001A1971">
        <w:rPr>
          <w:rFonts w:ascii="Times New Roman" w:hAnsi="Times New Roman" w:cs="Times New Roman"/>
          <w:lang w:val="et-EE"/>
        </w:rPr>
        <w:t>pidada</w:t>
      </w:r>
      <w:r w:rsidRPr="001A1971">
        <w:rPr>
          <w:rFonts w:ascii="Times New Roman" w:hAnsi="Times New Roman" w:cs="Times New Roman"/>
          <w:lang w:val="et-EE"/>
        </w:rPr>
        <w:t>.</w:t>
      </w:r>
    </w:p>
    <w:p w14:paraId="5BD72A16" w14:textId="2E26B697" w:rsidR="0079074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 xml:space="preserve">Kui loome lastele kasvuruumi, loome seda ka endale. </w:t>
      </w:r>
      <w:r w:rsidR="000D35D4" w:rsidRPr="001A1971">
        <w:rPr>
          <w:rFonts w:ascii="Times New Roman" w:hAnsi="Times New Roman" w:cs="Times New Roman"/>
          <w:lang w:val="et-EE"/>
        </w:rPr>
        <w:t>K</w:t>
      </w:r>
      <w:r w:rsidRPr="001A1971">
        <w:rPr>
          <w:rFonts w:ascii="Times New Roman" w:hAnsi="Times New Roman" w:cs="Times New Roman"/>
          <w:lang w:val="et-EE"/>
        </w:rPr>
        <w:t xml:space="preserve">ogemus </w:t>
      </w:r>
      <w:r w:rsidR="0003790E" w:rsidRPr="001A1971">
        <w:rPr>
          <w:rFonts w:ascii="Times New Roman" w:hAnsi="Times New Roman" w:cs="Times New Roman"/>
          <w:lang w:val="et-EE"/>
        </w:rPr>
        <w:t xml:space="preserve">kahe väikese lapse emana </w:t>
      </w:r>
      <w:r w:rsidRPr="001A1971">
        <w:rPr>
          <w:rFonts w:ascii="Times New Roman" w:hAnsi="Times New Roman" w:cs="Times New Roman"/>
          <w:lang w:val="et-EE"/>
        </w:rPr>
        <w:t xml:space="preserve">on näidanud, et lapsed </w:t>
      </w:r>
      <w:r w:rsidR="00562897" w:rsidRPr="001A1971">
        <w:rPr>
          <w:rFonts w:ascii="Times New Roman" w:hAnsi="Times New Roman" w:cs="Times New Roman"/>
          <w:lang w:val="et-EE"/>
        </w:rPr>
        <w:t>huvituvad õppimisest</w:t>
      </w:r>
      <w:r w:rsidRPr="001A1971">
        <w:rPr>
          <w:rFonts w:ascii="Times New Roman" w:hAnsi="Times New Roman" w:cs="Times New Roman"/>
          <w:lang w:val="et-EE"/>
        </w:rPr>
        <w:t xml:space="preserve"> kõige </w:t>
      </w:r>
      <w:r w:rsidR="00562897" w:rsidRPr="001A1971">
        <w:rPr>
          <w:rFonts w:ascii="Times New Roman" w:hAnsi="Times New Roman" w:cs="Times New Roman"/>
          <w:lang w:val="et-EE"/>
        </w:rPr>
        <w:t>rohkem</w:t>
      </w:r>
      <w:r w:rsidR="001A1971">
        <w:rPr>
          <w:rFonts w:ascii="Times New Roman" w:hAnsi="Times New Roman" w:cs="Times New Roman"/>
          <w:lang w:val="et-EE"/>
        </w:rPr>
        <w:t>,</w:t>
      </w:r>
      <w:r w:rsidR="00562897" w:rsidRPr="001A1971">
        <w:rPr>
          <w:rFonts w:ascii="Times New Roman" w:hAnsi="Times New Roman" w:cs="Times New Roman"/>
          <w:lang w:val="et-EE"/>
        </w:rPr>
        <w:t xml:space="preserve"> kui</w:t>
      </w:r>
      <w:r w:rsidRPr="001A1971">
        <w:rPr>
          <w:rFonts w:ascii="Times New Roman" w:hAnsi="Times New Roman" w:cs="Times New Roman"/>
          <w:lang w:val="et-EE"/>
        </w:rPr>
        <w:t xml:space="preserve"> neid usaldatakse ja neil lubatakse katsetada. Sama kehtib kogukondade puhul – kui vallal on julgust kuulata ja öelda rohkem „jah“ kui „ei“, sünnib uuendusmeelne, elujõuline ja motiveeritud kogukond.</w:t>
      </w:r>
    </w:p>
    <w:p w14:paraId="2980C793" w14:textId="2CC76835" w:rsidR="00923CBD" w:rsidRPr="001A1971" w:rsidRDefault="0079074D" w:rsidP="0003790E">
      <w:pPr>
        <w:spacing w:after="120" w:line="240" w:lineRule="auto"/>
        <w:jc w:val="both"/>
        <w:rPr>
          <w:rFonts w:ascii="Times New Roman" w:hAnsi="Times New Roman" w:cs="Times New Roman"/>
          <w:lang w:val="et-EE"/>
        </w:rPr>
      </w:pPr>
      <w:r w:rsidRPr="001A1971">
        <w:rPr>
          <w:rFonts w:ascii="Times New Roman" w:hAnsi="Times New Roman" w:cs="Times New Roman"/>
          <w:lang w:val="et-EE"/>
        </w:rPr>
        <w:t>Siis saab Jõelähtme olla paik, kus on hea koos kasvada – nii peredel, kogukondadel kui ka loodusel meie ümber.</w:t>
      </w:r>
    </w:p>
    <w:sectPr w:rsidR="00923CBD" w:rsidRPr="001A1971" w:rsidSect="00377BC8">
      <w:pgSz w:w="12240" w:h="15840"/>
      <w:pgMar w:top="1417" w:right="1417" w:bottom="117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4D"/>
    <w:rsid w:val="000278CE"/>
    <w:rsid w:val="0003790E"/>
    <w:rsid w:val="000D35D4"/>
    <w:rsid w:val="001A1971"/>
    <w:rsid w:val="0024118A"/>
    <w:rsid w:val="00312697"/>
    <w:rsid w:val="00377BC8"/>
    <w:rsid w:val="00430625"/>
    <w:rsid w:val="004B2485"/>
    <w:rsid w:val="00562897"/>
    <w:rsid w:val="005F52E5"/>
    <w:rsid w:val="0079074D"/>
    <w:rsid w:val="00923CBD"/>
    <w:rsid w:val="009B1B73"/>
    <w:rsid w:val="00AC4655"/>
    <w:rsid w:val="00B10EFD"/>
    <w:rsid w:val="00C422B4"/>
    <w:rsid w:val="00E57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F88E"/>
  <w15:chartTrackingRefBased/>
  <w15:docId w15:val="{CE131FC6-4AC8-457C-87A4-F7CDD75A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4D"/>
    <w:rPr>
      <w:rFonts w:eastAsiaTheme="majorEastAsia" w:cstheme="majorBidi"/>
      <w:color w:val="272727" w:themeColor="text1" w:themeTint="D8"/>
    </w:rPr>
  </w:style>
  <w:style w:type="paragraph" w:styleId="Title">
    <w:name w:val="Title"/>
    <w:basedOn w:val="Normal"/>
    <w:next w:val="Normal"/>
    <w:link w:val="TitleChar"/>
    <w:uiPriority w:val="10"/>
    <w:qFormat/>
    <w:rsid w:val="0079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4D"/>
    <w:pPr>
      <w:spacing w:before="160"/>
      <w:jc w:val="center"/>
    </w:pPr>
    <w:rPr>
      <w:i/>
      <w:iCs/>
      <w:color w:val="404040" w:themeColor="text1" w:themeTint="BF"/>
    </w:rPr>
  </w:style>
  <w:style w:type="character" w:customStyle="1" w:styleId="QuoteChar">
    <w:name w:val="Quote Char"/>
    <w:basedOn w:val="DefaultParagraphFont"/>
    <w:link w:val="Quote"/>
    <w:uiPriority w:val="29"/>
    <w:rsid w:val="0079074D"/>
    <w:rPr>
      <w:i/>
      <w:iCs/>
      <w:color w:val="404040" w:themeColor="text1" w:themeTint="BF"/>
    </w:rPr>
  </w:style>
  <w:style w:type="paragraph" w:styleId="ListParagraph">
    <w:name w:val="List Paragraph"/>
    <w:basedOn w:val="Normal"/>
    <w:uiPriority w:val="34"/>
    <w:qFormat/>
    <w:rsid w:val="0079074D"/>
    <w:pPr>
      <w:ind w:left="720"/>
      <w:contextualSpacing/>
    </w:pPr>
  </w:style>
  <w:style w:type="character" w:styleId="IntenseEmphasis">
    <w:name w:val="Intense Emphasis"/>
    <w:basedOn w:val="DefaultParagraphFont"/>
    <w:uiPriority w:val="21"/>
    <w:qFormat/>
    <w:rsid w:val="0079074D"/>
    <w:rPr>
      <w:i/>
      <w:iCs/>
      <w:color w:val="0F4761" w:themeColor="accent1" w:themeShade="BF"/>
    </w:rPr>
  </w:style>
  <w:style w:type="paragraph" w:styleId="IntenseQuote">
    <w:name w:val="Intense Quote"/>
    <w:basedOn w:val="Normal"/>
    <w:next w:val="Normal"/>
    <w:link w:val="IntenseQuoteChar"/>
    <w:uiPriority w:val="30"/>
    <w:qFormat/>
    <w:rsid w:val="0079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74D"/>
    <w:rPr>
      <w:i/>
      <w:iCs/>
      <w:color w:val="0F4761" w:themeColor="accent1" w:themeShade="BF"/>
    </w:rPr>
  </w:style>
  <w:style w:type="character" w:styleId="IntenseReference">
    <w:name w:val="Intense Reference"/>
    <w:basedOn w:val="DefaultParagraphFont"/>
    <w:uiPriority w:val="32"/>
    <w:qFormat/>
    <w:rsid w:val="00790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470</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Meigo Fonseca</dc:creator>
  <cp:keywords/>
  <dc:description/>
  <cp:lastModifiedBy>Ester Põldma</cp:lastModifiedBy>
  <cp:revision>2</cp:revision>
  <dcterms:created xsi:type="dcterms:W3CDTF">2025-09-01T10:45:00Z</dcterms:created>
  <dcterms:modified xsi:type="dcterms:W3CDTF">2025-09-01T10:45:00Z</dcterms:modified>
</cp:coreProperties>
</file>